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1484"/>
        <w:tblW w:w="11040" w:type="dxa"/>
        <w:tblInd w:w="0" w:type="dxa"/>
        <w:tblBorders>
          <w:top w:val="single" w:color="8DB3E2" w:themeColor="text2" w:themeTint="66" w:sz="8" w:space="0"/>
          <w:left w:val="single" w:color="8DB3E2" w:themeColor="text2" w:themeTint="66" w:sz="8" w:space="0"/>
          <w:bottom w:val="single" w:color="8DB3E2" w:themeColor="text2" w:themeTint="66" w:sz="8" w:space="0"/>
          <w:right w:val="single" w:color="8DB3E2" w:themeColor="text2" w:themeTint="66" w:sz="8" w:space="0"/>
          <w:insideH w:val="single" w:color="8DB3E2" w:themeColor="text2" w:themeTint="66" w:sz="8" w:space="0"/>
          <w:insideV w:val="single" w:color="B8CCE4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159"/>
        <w:gridCol w:w="3357"/>
      </w:tblGrid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99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8"/>
                <w:szCs w:val="28"/>
              </w:rPr>
              <w:t>2017 U.S. - Central CHINA BUSINESS SUMMIT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20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2017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99"/>
                <w:sz w:val="28"/>
                <w:szCs w:val="28"/>
              </w:rPr>
            </w:pP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1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Times New Roman" w:asciiTheme="minorEastAsia" w:hAnsiTheme="minorEastAsia"/>
                <w:b/>
                <w:bCs/>
                <w:color w:val="000099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99"/>
                <w:sz w:val="28"/>
                <w:szCs w:val="28"/>
              </w:rPr>
              <w:t>2017 美国-华中地区商务峰会</w:t>
            </w:r>
          </w:p>
          <w:p>
            <w:pPr>
              <w:spacing w:after="0" w:line="240" w:lineRule="auto"/>
              <w:jc w:val="center"/>
              <w:rPr>
                <w:rFonts w:cs="Times New Roman" w:asciiTheme="minorEastAsia" w:hAnsiTheme="minorEastAsia"/>
                <w:b/>
                <w:bCs/>
                <w:color w:val="000099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Changsha, Hunan,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8"/>
                <w:szCs w:val="28"/>
              </w:rPr>
              <w:t xml:space="preserve">April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99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99"/>
                <w:sz w:val="28"/>
                <w:szCs w:val="28"/>
              </w:rPr>
              <w:t>, 2017</w:t>
            </w:r>
            <w:r>
              <w:rPr>
                <w:rFonts w:hint="eastAsia" w:cs="Times New Roman" w:asciiTheme="minorEastAsia" w:hAnsiTheme="minorEastAsia"/>
                <w:b/>
                <w:bCs/>
                <w:color w:val="000099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color w:val="000099"/>
                <w:sz w:val="28"/>
                <w:szCs w:val="28"/>
              </w:rPr>
              <w:t>2017年4月20日，湖南长沙</w:t>
            </w: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99"/>
                <w:sz w:val="24"/>
                <w:szCs w:val="24"/>
              </w:rPr>
            </w:pP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shd w:val="clear" w:color="000000" w:fill="DCE6F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Time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</w:rPr>
              <w:t>时间</w:t>
            </w:r>
          </w:p>
        </w:tc>
        <w:tc>
          <w:tcPr>
            <w:tcW w:w="6159" w:type="dxa"/>
            <w:tcBorders>
              <w:righ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Activity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</w:rPr>
              <w:t xml:space="preserve"> 活动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Invited Chinese  Government Participants/Targeted Audiences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</w:rPr>
              <w:t>邀请参与者（地方政府/企业）</w:t>
            </w: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40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</w:rPr>
              <w:t xml:space="preserve">Thursday, April 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19    4月19日周三</w:t>
            </w: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 xml:space="preserve">:00 – </w:t>
            </w:r>
            <w:r>
              <w:rPr>
                <w:rFonts w:hint="eastAsia"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</w:rPr>
              <w:t>:00</w:t>
            </w:r>
          </w:p>
        </w:tc>
        <w:tc>
          <w:tcPr>
            <w:tcW w:w="6159" w:type="dxa"/>
            <w:tcBorders>
              <w:righ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USG Market Briefing/Meet &amp; Greet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</w:rPr>
              <w:t xml:space="preserve"> 美国政府欢迎招待会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eastAsia" w:cs="Times New Roman" w:asciiTheme="minorEastAsia" w:hAnsiTheme="minorEastAsia"/>
                <w:color w:val="000000"/>
              </w:rPr>
              <w:t>美方代表团</w:t>
            </w: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040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C00000"/>
                <w:sz w:val="24"/>
                <w:szCs w:val="24"/>
              </w:rPr>
              <w:t>Friday, April</w:t>
            </w:r>
            <w:r>
              <w:rPr>
                <w:rFonts w:hint="eastAsia"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20</w:t>
            </w:r>
            <w:r>
              <w:rPr>
                <w:rFonts w:hint="eastAsia" w:cs="Times New Roman" w:asciiTheme="minorEastAsia" w:hAnsiTheme="minorEastAsia"/>
                <w:b/>
                <w:bCs/>
                <w:color w:val="C00000"/>
                <w:sz w:val="24"/>
                <w:szCs w:val="24"/>
              </w:rPr>
              <w:t xml:space="preserve">  4月20日周四</w:t>
            </w: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shd w:val="clear" w:color="000000" w:fill="DCE6F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8:00 – 8:30</w:t>
            </w:r>
          </w:p>
        </w:tc>
        <w:tc>
          <w:tcPr>
            <w:tcW w:w="6159" w:type="dxa"/>
            <w:tcBorders>
              <w:righ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Registration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</w:rPr>
              <w:t xml:space="preserve"> 签到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8:00-8:30</w:t>
            </w:r>
          </w:p>
        </w:tc>
        <w:tc>
          <w:tcPr>
            <w:tcW w:w="6159" w:type="dxa"/>
            <w:tcBorders>
              <w:bottom w:val="single" w:color="8DB3E2" w:themeColor="text2" w:themeTint="66" w:sz="8" w:space="0"/>
              <w:right w:val="single" w:color="8DB3E2" w:themeColor="text2" w:themeTint="66" w:sz="8" w:space="0"/>
            </w:tcBorders>
            <w:shd w:val="clear" w:color="auto" w:fill="auto"/>
            <w:vAlign w:val="center"/>
          </w:tcPr>
          <w:p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Government meeting: Hunan Government leader meeting with USG and key US companies 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</w:rPr>
              <w:t>政府会见：湖南省领导与美方政府领导，及重要美国企业领导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8:45</w:t>
            </w:r>
          </w:p>
        </w:tc>
        <w:tc>
          <w:tcPr>
            <w:tcW w:w="6159" w:type="dxa"/>
            <w:tcBorders>
              <w:bottom w:val="single" w:color="8DB3E2" w:themeColor="text2" w:themeTint="66" w:sz="8" w:space="0"/>
              <w:right w:val="single" w:color="8DB3E2" w:themeColor="text2" w:themeTint="66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US Government and US Delegation Photo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</w:rPr>
              <w:t xml:space="preserve">  合照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vMerge w:val="restart"/>
            <w:shd w:val="clear" w:color="000000" w:fill="DCE6F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9:00 – 9:30</w:t>
            </w:r>
          </w:p>
        </w:tc>
        <w:tc>
          <w:tcPr>
            <w:tcW w:w="6159" w:type="dxa"/>
            <w:tcBorders>
              <w:bottom w:val="nil"/>
              <w:righ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U.S.-China Business Summit Plenary Session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</w:rPr>
              <w:t>全体会议</w:t>
            </w:r>
          </w:p>
        </w:tc>
        <w:tc>
          <w:tcPr>
            <w:tcW w:w="3357" w:type="dxa"/>
            <w:vMerge w:val="restart"/>
            <w:tcBorders>
              <w:lef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Provincial Government, Department of Commerce, CCPIT, DRC , FAO , Economic Zones etc., US and Chinese companies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中美政府，中美企业</w:t>
            </w: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6159" w:type="dxa"/>
            <w:tcBorders>
              <w:top w:val="nil"/>
              <w:bottom w:val="nil"/>
              <w:righ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cs="Times New Roman" w:asciiTheme="minorEastAsia" w:hAnsiTheme="minorEastAsia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9:00 – 9:15 Opening remarks by government officials</w:t>
            </w:r>
            <w:r>
              <w:rPr>
                <w:rFonts w:hint="eastAsia" w:cs="Times New Roman" w:asciiTheme="minorEastAsia" w:hAnsiTheme="minorEastAsia"/>
                <w:color w:val="000000"/>
              </w:rPr>
              <w:t xml:space="preserve"> 中美双方领导致词</w:t>
            </w:r>
          </w:p>
        </w:tc>
        <w:tc>
          <w:tcPr>
            <w:tcW w:w="3357" w:type="dxa"/>
            <w:vMerge w:val="continue"/>
            <w:tcBorders>
              <w:left w:val="single" w:color="8DB3E2" w:themeColor="text2" w:themeTint="66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6159" w:type="dxa"/>
            <w:tcBorders>
              <w:top w:val="nil"/>
              <w:bottom w:val="nil"/>
              <w:righ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9:15 – 9:30 US Trade and</w:t>
            </w:r>
            <w:r>
              <w:rPr>
                <w:rFonts w:hint="eastAsia"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Development Agency</w:t>
            </w:r>
            <w:r>
              <w:rPr>
                <w:rFonts w:hint="eastAsia" w:ascii="宋体" w:hAnsi="宋体" w:eastAsia="宋体" w:cs="宋体"/>
                <w:color w:val="000000"/>
              </w:rPr>
              <w:t>美国贸易发展署领导介绍</w:t>
            </w:r>
          </w:p>
        </w:tc>
        <w:tc>
          <w:tcPr>
            <w:tcW w:w="3357" w:type="dxa"/>
            <w:vMerge w:val="continue"/>
            <w:tcBorders>
              <w:left w:val="single" w:color="8DB3E2" w:themeColor="text2" w:themeTint="66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2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6159" w:type="dxa"/>
            <w:tcBorders>
              <w:top w:val="nil"/>
              <w:righ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3357" w:type="dxa"/>
            <w:vMerge w:val="continue"/>
            <w:tcBorders>
              <w:left w:val="single" w:color="8DB3E2" w:themeColor="text2" w:themeTint="66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9:30 – 9:45</w:t>
            </w:r>
          </w:p>
        </w:tc>
        <w:tc>
          <w:tcPr>
            <w:tcW w:w="6159" w:type="dxa"/>
            <w:tcBorders>
              <w:right w:val="single" w:color="8DB3E2" w:themeColor="text2" w:themeTint="66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Tea Break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</w:rPr>
              <w:t xml:space="preserve"> 茶歇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vMerge w:val="restart"/>
            <w:tcBorders>
              <w:righ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9:45 – 11:45</w:t>
            </w:r>
          </w:p>
        </w:tc>
        <w:tc>
          <w:tcPr>
            <w:tcW w:w="9516" w:type="dxa"/>
            <w:gridSpan w:val="2"/>
            <w:tcBorders>
              <w:lef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Sector Roundtables (B2G, closed- door seminar)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</w:rPr>
              <w:t xml:space="preserve"> 行业圆桌会议 （仅限邀请）</w:t>
            </w: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6159" w:type="dxa"/>
            <w:tcBorders>
              <w:righ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jc w:val="center"/>
              <w:rPr>
                <w:rFonts w:cs="Times New Roman" w:asciiTheme="minorEastAsia" w:hAnsiTheme="minorEastAsia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Environment</w:t>
            </w:r>
            <w:r>
              <w:rPr>
                <w:rFonts w:hint="eastAsia" w:cs="Times New Roman" w:asciiTheme="minorEastAsia" w:hAnsiTheme="minorEastAsia"/>
                <w:color w:val="000000"/>
              </w:rPr>
              <w:t>环保行业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eastAsia" w:cs="Times New Roman" w:asciiTheme="minorEastAsia" w:hAnsiTheme="minorEastAsia"/>
                <w:color w:val="000000"/>
              </w:rPr>
              <w:t>工业废水防治</w:t>
            </w:r>
          </w:p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eastAsia" w:cs="Times New Roman" w:asciiTheme="minorEastAsia" w:hAnsiTheme="minorEastAsia"/>
                <w:color w:val="000000"/>
              </w:rPr>
              <w:t>大气污染监测系统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Environment Protection Dept., DRC, Environment Protection Industry Association, Water Affairs Bureau, Water Pollution Treatment Plants </w:t>
            </w:r>
            <w:r>
              <w:rPr>
                <w:rFonts w:hint="eastAsia" w:cs="Times New Roman" w:asciiTheme="minorEastAsia" w:hAnsiTheme="minorEastAsia"/>
                <w:color w:val="000000"/>
              </w:rPr>
              <w:t xml:space="preserve"> 环保厅，环保协会，水务局，污水处理厂，发改委等</w:t>
            </w: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6159" w:type="dxa"/>
            <w:tcBorders>
              <w:righ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Rail Transportation</w:t>
            </w:r>
            <w:r>
              <w:rPr>
                <w:rFonts w:hint="eastAsia" w:cs="Times New Roman" w:asciiTheme="minorEastAsia" w:hAnsiTheme="minorEastAsia"/>
                <w:color w:val="000000"/>
              </w:rPr>
              <w:t xml:space="preserve"> 轨道行业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CRRC, Changsha Metro, Changsha Railroad Bureau </w:t>
            </w:r>
            <w:r>
              <w:rPr>
                <w:rFonts w:hint="eastAsia" w:cs="Times New Roman" w:asciiTheme="minorEastAsia" w:hAnsiTheme="minorEastAsia"/>
                <w:color w:val="000000"/>
              </w:rPr>
              <w:t>中车，长沙地铁，长沙铁路局，湖南铁路投资集团，湖南城际铁路有限公司</w:t>
            </w: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6159" w:type="dxa"/>
            <w:tcBorders>
              <w:righ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jc w:val="center"/>
              <w:rPr>
                <w:rFonts w:cs="Times New Roman" w:asciiTheme="minorEastAsia" w:hAnsiTheme="minorEastAsia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Healthcare</w:t>
            </w:r>
            <w:r>
              <w:rPr>
                <w:rFonts w:hint="eastAsia" w:cs="Times New Roman" w:asciiTheme="minorEastAsia" w:hAnsiTheme="minorEastAsia"/>
                <w:color w:val="000000"/>
              </w:rPr>
              <w:t xml:space="preserve"> 医疗行业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Pharmaceutical </w:t>
            </w:r>
            <w:r>
              <w:rPr>
                <w:rFonts w:hint="eastAsia" w:ascii="Times New Roman" w:hAnsi="Times New Roman" w:cs="Times New Roman"/>
                <w:color w:val="000000"/>
              </w:rPr>
              <w:t>医药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Medical Devices 医疗设备</w:t>
            </w:r>
          </w:p>
          <w:p>
            <w:pPr>
              <w:pStyle w:val="7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Hospitals 院院合作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Healthcare and Family Planning Dept, DRC(Pricing Bureau), Social Welfare Dept. , Public Hospitals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卫计委，发改委（物价局），人社厅，公立医院等</w:t>
            </w: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  <w:tc>
          <w:tcPr>
            <w:tcW w:w="6159" w:type="dxa"/>
            <w:tcBorders>
              <w:righ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jc w:val="center"/>
              <w:rPr>
                <w:rFonts w:cs="Times New Roman" w:asciiTheme="minorEastAsia" w:hAnsiTheme="minorEastAsia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 xml:space="preserve">Smart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Manufacturing</w:t>
            </w:r>
            <w:r>
              <w:rPr>
                <w:rFonts w:hint="eastAsia" w:cs="Times New Roman" w:asciiTheme="minorEastAsia" w:hAnsiTheme="minorEastAsia"/>
                <w:color w:val="000000"/>
              </w:rPr>
              <w:t xml:space="preserve"> 智能制造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Smart Car　智能车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Industry Automation/Robotics</w:t>
            </w:r>
            <w:r>
              <w:rPr>
                <w:rFonts w:hint="eastAsia" w:ascii="Times New Roman" w:hAnsi="Times New Roman" w:cs="Times New Roman"/>
                <w:color w:val="000000"/>
              </w:rPr>
              <w:t>工业自动化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</w:rPr>
              <w:t>机器人</w:t>
            </w:r>
          </w:p>
          <w:p>
            <w:pPr>
              <w:pStyle w:val="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 xml:space="preserve">3D </w:t>
            </w:r>
            <w:r>
              <w:rPr>
                <w:rFonts w:ascii="Times New Roman" w:hAnsi="Times New Roman" w:cs="Times New Roman"/>
                <w:color w:val="000000"/>
              </w:rPr>
              <w:t>printing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3D打印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Large SOEs, and private companies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Economy and Information Bureau</w:t>
            </w:r>
            <w:r>
              <w:rPr>
                <w:rFonts w:hint="eastAsia" w:cs="Times New Roman" w:asciiTheme="minorEastAsia" w:hAnsiTheme="minorEastAsia"/>
                <w:color w:val="000000"/>
              </w:rPr>
              <w:t xml:space="preserve"> 大型国企，及部分私企，经信委等</w:t>
            </w: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52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9:30– 11:00</w:t>
            </w:r>
          </w:p>
        </w:tc>
        <w:tc>
          <w:tcPr>
            <w:tcW w:w="6159" w:type="dxa"/>
            <w:tcBorders>
              <w:right w:val="single" w:color="8DB3E2" w:themeColor="text2" w:themeTint="66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Select USA Event: Roundtable CEO Brunch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</w:rPr>
              <w:t xml:space="preserve">  选择美国 CEO 早午餐会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High level executives of private companies </w:t>
            </w:r>
            <w:r>
              <w:rPr>
                <w:rFonts w:hint="eastAsia" w:cs="Times New Roman" w:asciiTheme="minorEastAsia" w:hAnsiTheme="minorEastAsia"/>
                <w:color w:val="000000"/>
              </w:rPr>
              <w:t xml:space="preserve"> 企业领导</w:t>
            </w: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exact"/>
        </w:trPr>
        <w:tc>
          <w:tcPr>
            <w:tcW w:w="152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9:45-11:45</w:t>
            </w:r>
          </w:p>
        </w:tc>
        <w:tc>
          <w:tcPr>
            <w:tcW w:w="6159" w:type="dxa"/>
            <w:tcBorders>
              <w:right w:val="single" w:color="8DB3E2" w:themeColor="text2" w:themeTint="66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220" w:firstLineChars="10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Briefings and Consultation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 美国机构介绍及咨询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9:45-10:15 Briefing: ASTM (American Society for Testing and Materials)</w:t>
            </w:r>
            <w:r>
              <w:rPr>
                <w:rFonts w:hint="eastAsia" w:cs="Times New Roman" w:asciiTheme="minorEastAsia" w:hAnsiTheme="minorEastAsia"/>
                <w:color w:val="000000"/>
              </w:rPr>
              <w:t xml:space="preserve"> 美国测试及材料协会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10:15-10:45 Briefing: Asia Development Export-Import</w:t>
            </w:r>
            <w:r>
              <w:rPr>
                <w:rFonts w:hint="eastAsia" w:cs="Times New Roman" w:asciiTheme="minorEastAsia" w:hAnsiTheme="minorEastAsia"/>
                <w:color w:val="000000"/>
              </w:rPr>
              <w:t xml:space="preserve"> 美国进出口银行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</w:p>
          <w:p>
            <w:pPr>
              <w:pStyle w:val="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10:45-11:45 Individual Consultation (booth setting)</w:t>
            </w:r>
            <w:r>
              <w:rPr>
                <w:rFonts w:hint="eastAsia" w:cs="Times New Roman" w:asciiTheme="minorEastAsia" w:hAnsiTheme="minorEastAsia"/>
                <w:color w:val="000000"/>
              </w:rPr>
              <w:t xml:space="preserve"> 咨询环节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Interested companies and government departments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对加入国际标准或申请美国项目资金感兴趣的企业及政府</w:t>
            </w: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12:15 – 13:45</w:t>
            </w:r>
          </w:p>
        </w:tc>
        <w:tc>
          <w:tcPr>
            <w:tcW w:w="6159" w:type="dxa"/>
            <w:tcBorders>
              <w:right w:val="single" w:color="8DB3E2" w:themeColor="text2" w:themeTint="66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Luncheon for government officials,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US delegates and invited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Chinese companies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</w:rPr>
              <w:t xml:space="preserve">  午宴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14:00 – 16:30</w:t>
            </w:r>
          </w:p>
        </w:tc>
        <w:tc>
          <w:tcPr>
            <w:tcW w:w="6159" w:type="dxa"/>
            <w:tcBorders>
              <w:righ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cs="Times New Roman" w:asciiTheme="minorEastAsia" w:hAnsiTheme="minorEastAsia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B2B Match-making Meetings (B2B)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</w:rPr>
              <w:t xml:space="preserve">  中美企业对接</w:t>
            </w:r>
          </w:p>
          <w:p>
            <w:pPr>
              <w:pStyle w:val="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</w:rPr>
              <w:t>Pre-arranged one-on-one meetings 中美企业一对一交流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U.S. companies and local companies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</w:rPr>
              <w:t>中美企业代表</w:t>
            </w: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14:00-16:30</w:t>
            </w:r>
          </w:p>
        </w:tc>
        <w:tc>
          <w:tcPr>
            <w:tcW w:w="6159" w:type="dxa"/>
            <w:tcBorders>
              <w:righ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Field trip for no-match making companies –Lugu Changsha High Tech Economic Development Zone 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</w:rPr>
              <w:t xml:space="preserve"> 企业参观 （麓谷）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000000" w:fill="DCE6F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Borders>
            <w:top w:val="single" w:color="8DB3E2" w:themeColor="text2" w:themeTint="66" w:sz="8" w:space="0"/>
            <w:left w:val="single" w:color="8DB3E2" w:themeColor="text2" w:themeTint="66" w:sz="8" w:space="0"/>
            <w:bottom w:val="single" w:color="8DB3E2" w:themeColor="text2" w:themeTint="66" w:sz="8" w:space="0"/>
            <w:right w:val="single" w:color="8DB3E2" w:themeColor="text2" w:themeTint="66" w:sz="8" w:space="0"/>
            <w:insideH w:val="single" w:color="8DB3E2" w:themeColor="text2" w:themeTint="66" w:sz="8" w:space="0"/>
            <w:insideV w:val="single" w:color="B8CCE4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14:00 – 16:30</w:t>
            </w:r>
          </w:p>
        </w:tc>
        <w:tc>
          <w:tcPr>
            <w:tcW w:w="6159" w:type="dxa"/>
            <w:tcBorders>
              <w:right w:val="single" w:color="8DB3E2" w:themeColor="text2" w:themeTint="66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US Company Fair / SelectUSA Fair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</w:rPr>
              <w:t xml:space="preserve"> 企业展台</w:t>
            </w:r>
          </w:p>
        </w:tc>
        <w:tc>
          <w:tcPr>
            <w:tcW w:w="3357" w:type="dxa"/>
            <w:tcBorders>
              <w:left w:val="single" w:color="8DB3E2" w:themeColor="text2" w:themeTint="66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</w:tbl>
    <w:p>
      <w:pPr>
        <w:jc w:val="center"/>
      </w:pPr>
    </w:p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245"/>
        <w:tab w:val="clear" w:pos="4680"/>
        <w:tab w:val="clear" w:pos="93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Theme="majorHAnsi" w:hAnsiTheme="majorHAnsi" w:eastAsiaTheme="majorEastAsia" w:cstheme="majorBidi"/>
        <w:sz w:val="32"/>
        <w:szCs w:val="32"/>
      </w:rPr>
      <w:alias w:val="Title"/>
      <w:id w:val="77738743"/>
      <w:placeholder>
        <w:docPart w:val="7CA29715E7514D1D8CD9A206B7F5BB7D"/>
      </w:placeholder>
      <w15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hint="eastAsia" w:asciiTheme="majorHAnsi" w:hAnsiTheme="majorHAnsi" w:eastAsiaTheme="majorEastAsia" w:cstheme="majorBidi"/>
        <w:sz w:val="32"/>
        <w:szCs w:val="32"/>
      </w:rPr>
    </w:sdtEndPr>
    <w:sdtContent>
      <w:p>
        <w:pPr>
          <w:pStyle w:val="4"/>
          <w:pBdr>
            <w:bottom w:val="thickThinSmallGap" w:color="622423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hint="eastAsia" w:asciiTheme="majorHAnsi" w:hAnsiTheme="majorHAnsi" w:eastAsiaTheme="majorEastAsia" w:cstheme="majorBidi"/>
            <w:sz w:val="32"/>
            <w:szCs w:val="32"/>
          </w:rPr>
          <w:t>DRAFTED VERSION-Nov. 2</w:t>
        </w:r>
        <w:r>
          <w:rPr>
            <w:rFonts w:asciiTheme="majorHAnsi" w:hAnsiTheme="majorHAnsi" w:eastAsiaTheme="majorEastAsia" w:cstheme="majorBidi"/>
            <w:sz w:val="32"/>
            <w:szCs w:val="32"/>
          </w:rPr>
          <w:t>5</w:t>
        </w:r>
        <w:r>
          <w:rPr>
            <w:rFonts w:hint="eastAsia" w:asciiTheme="majorHAnsi" w:hAnsiTheme="majorHAnsi" w:eastAsiaTheme="majorEastAsia" w:cstheme="majorBidi"/>
            <w:sz w:val="32"/>
            <w:szCs w:val="32"/>
          </w:rPr>
          <w:t>, 2016</w:t>
        </w:r>
      </w:p>
    </w:sdtContent>
  </w:sdt>
  <w:p>
    <w:pPr>
      <w:pStyle w:val="4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309"/>
    <w:multiLevelType w:val="multilevel"/>
    <w:tmpl w:val="07987309"/>
    <w:lvl w:ilvl="0" w:tentative="0">
      <w:start w:val="1"/>
      <w:numFmt w:val="bullet"/>
      <w:lvlText w:val=""/>
      <w:lvlJc w:val="left"/>
      <w:pPr>
        <w:ind w:left="9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00" w:hanging="360"/>
      </w:pPr>
      <w:rPr>
        <w:rFonts w:hint="default" w:ascii="Wingdings" w:hAnsi="Wingdings"/>
      </w:rPr>
    </w:lvl>
  </w:abstractNum>
  <w:abstractNum w:abstractNumId="1">
    <w:nsid w:val="2DA307CD"/>
    <w:multiLevelType w:val="multilevel"/>
    <w:tmpl w:val="2DA307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7DE713A"/>
    <w:multiLevelType w:val="multilevel"/>
    <w:tmpl w:val="37DE713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E530164"/>
    <w:multiLevelType w:val="multilevel"/>
    <w:tmpl w:val="4E53016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DD815B3"/>
    <w:multiLevelType w:val="multilevel"/>
    <w:tmpl w:val="7DD815B3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63B06"/>
    <w:rsid w:val="00130891"/>
    <w:rsid w:val="00153444"/>
    <w:rsid w:val="001B322E"/>
    <w:rsid w:val="00200294"/>
    <w:rsid w:val="003145B2"/>
    <w:rsid w:val="003D1EF2"/>
    <w:rsid w:val="003D7ABE"/>
    <w:rsid w:val="005041AF"/>
    <w:rsid w:val="0058767E"/>
    <w:rsid w:val="00591905"/>
    <w:rsid w:val="005B4017"/>
    <w:rsid w:val="00624BB8"/>
    <w:rsid w:val="006566F8"/>
    <w:rsid w:val="006628CB"/>
    <w:rsid w:val="00792F4F"/>
    <w:rsid w:val="008162DB"/>
    <w:rsid w:val="008C5376"/>
    <w:rsid w:val="00901810"/>
    <w:rsid w:val="00976481"/>
    <w:rsid w:val="00AA3562"/>
    <w:rsid w:val="00AD59AB"/>
    <w:rsid w:val="00BB221B"/>
    <w:rsid w:val="00BF0B63"/>
    <w:rsid w:val="00E47A58"/>
    <w:rsid w:val="00F63B06"/>
    <w:rsid w:val="00FA1155"/>
    <w:rsid w:val="00FD7DD7"/>
    <w:rsid w:val="101779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页眉 Char"/>
    <w:basedOn w:val="5"/>
    <w:link w:val="4"/>
    <w:uiPriority w:val="99"/>
  </w:style>
  <w:style w:type="character" w:customStyle="1" w:styleId="9">
    <w:name w:val="页脚 Char"/>
    <w:basedOn w:val="5"/>
    <w:link w:val="3"/>
    <w:uiPriority w:val="99"/>
  </w:style>
  <w:style w:type="character" w:customStyle="1" w:styleId="10">
    <w:name w:val="批注框文本 Char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CA29715E7514D1D8CD9A206B7F5BB7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87A19C-3AC8-40F9-AEF8-5011C776614E}"/>
      </w:docPartPr>
      <w:docPartBody>
        <w:p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1202"/>
    <w:rsid w:val="001D369F"/>
    <w:rsid w:val="00B145D2"/>
    <w:rsid w:val="00C71379"/>
    <w:rsid w:val="00E01202"/>
    <w:rsid w:val="00FE74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7CA29715E7514D1D8CD9A206B7F5BB7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5">
    <w:name w:val="23FA662A5E704DB09C0CE46CD4E6C02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6">
    <w:name w:val="3CE814220050411093F3AAF1E892433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customStyle="1" w:styleId="7">
    <w:name w:val="AB426E2BC65845A08423D3E845A7C3CC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7AA8FC-8DDD-42FF-863B-81D5B44B1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 S Department of State</Company>
  <Pages>1</Pages>
  <Words>370</Words>
  <Characters>2114</Characters>
  <Lines>17</Lines>
  <Paragraphs>4</Paragraphs>
  <TotalTime>0</TotalTime>
  <ScaleCrop>false</ScaleCrop>
  <LinksUpToDate>false</LinksUpToDate>
  <CharactersWithSpaces>2480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2016-11-25T07:48:00Z</dcterms:created>
  <dc:creator>WangJY1</dc:creator>
  <cp:lastModifiedBy>Administrator</cp:lastModifiedBy>
  <cp:lastPrinted>2016-11-21T02:33:00Z</cp:lastPrinted>
  <dcterms:modified xsi:type="dcterms:W3CDTF">2017-02-06T06:35:21Z</dcterms:modified>
  <dc:title>DRAFTED VERSION-Nov. 25, 2016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