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28A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6D7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B0F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0E8A00C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7370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湘阴卓维雅口腔有限公司文星卓维雅口腔诊所</w:t>
            </w:r>
          </w:p>
        </w:tc>
      </w:tr>
      <w:tr w14:paraId="7559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710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DE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MA4REJB5843062415D2202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1B0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51A4CD8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F00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徐泽军</w:t>
            </w:r>
          </w:p>
        </w:tc>
      </w:tr>
      <w:tr w14:paraId="1781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9618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05C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196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45D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430624197001207712</w:t>
            </w:r>
          </w:p>
        </w:tc>
      </w:tr>
      <w:tr w14:paraId="7AB8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A19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E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湘阴县文星镇冬茅路东雅苑一楼</w:t>
            </w:r>
          </w:p>
        </w:tc>
      </w:tr>
      <w:tr w14:paraId="3E91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BA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26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394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1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口腔诊所</w:t>
            </w:r>
          </w:p>
        </w:tc>
      </w:tr>
      <w:tr w14:paraId="06A2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72C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9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/</w:t>
            </w:r>
            <w:r>
              <w:rPr>
                <w:rFonts w:hint="eastAsia"/>
                <w:sz w:val="24"/>
                <w:lang w:eastAsia="zh-CN"/>
              </w:rPr>
              <w:t>医疗影像科</w:t>
            </w:r>
            <w:r>
              <w:rPr>
                <w:rFonts w:hint="eastAsia"/>
                <w:sz w:val="24"/>
              </w:rPr>
              <w:t>******</w:t>
            </w:r>
          </w:p>
        </w:tc>
      </w:tr>
      <w:tr w14:paraId="456D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FC8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7C2F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3822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B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800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1FE7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13342506031</w:t>
            </w:r>
          </w:p>
        </w:tc>
      </w:tr>
      <w:tr w14:paraId="70F0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3D8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A8AE86F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2821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印刷品、网络、户外,、报纸、期刊、</w:t>
            </w:r>
            <w:r>
              <w:rPr>
                <w:rFonts w:hint="eastAsia"/>
                <w:sz w:val="24"/>
                <w:lang w:eastAsia="zh-CN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C66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838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656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5C2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47BA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FAEC58B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48</w:t>
            </w:r>
            <w:r>
              <w:rPr>
                <w:sz w:val="24"/>
              </w:rPr>
              <w:t>号</w:t>
            </w:r>
          </w:p>
        </w:tc>
      </w:tr>
      <w:tr w14:paraId="4664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22AAD6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 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月2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996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BFCD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521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92D5984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08B5A89C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75C65565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  <w:lang w:val="en-US" w:eastAsia="zh-CN"/>
        </w:rPr>
        <w:t>1</w:t>
      </w:r>
      <w:r>
        <w:rPr>
          <w:rFonts w:eastAsia="仿宋_GB2312"/>
          <w:bCs/>
          <w:sz w:val="28"/>
          <w:szCs w:val="28"/>
        </w:rPr>
        <w:t>日</w:t>
      </w:r>
    </w:p>
    <w:p w14:paraId="2617D4F3"/>
    <w:p w14:paraId="0B6C22D9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  <w:bookmarkStart w:id="0" w:name="_GoBack"/>
      <w:bookmarkEnd w:id="0"/>
    </w:p>
    <w:p w14:paraId="27C48CAC">
      <w:pPr>
        <w:wordWrap w:val="0"/>
        <w:ind w:right="1280"/>
      </w:pPr>
      <w:r>
        <w:drawing>
          <wp:inline distT="0" distB="0" distL="0" distR="0">
            <wp:extent cx="5274310" cy="3954780"/>
            <wp:effectExtent l="19050" t="0" r="2540" b="0"/>
            <wp:docPr id="1" name="图片 1" descr="D:\我的文档\Documents\WeChat Files\jiangqinpeng\FileStorage\Temp\46386a5426ece70d723a5acf0006e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46386a5426ece70d723a5acf0006e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60F68"/>
    <w:rsid w:val="0046186F"/>
    <w:rsid w:val="004661B7"/>
    <w:rsid w:val="0047116B"/>
    <w:rsid w:val="0047521A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2B695B87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381</Words>
  <Characters>478</Characters>
  <Lines>4</Lines>
  <Paragraphs>1</Paragraphs>
  <TotalTime>2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2025-03-24T01:21:00Z</cp:lastPrinted>
  <dcterms:modified xsi:type="dcterms:W3CDTF">2026-05-20T09:00:14Z</dcterms:modified>
  <dc:title>医 疗 广 告 审 查 证 明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435B43E4CEE74A2AA5B4ADDDA0DC06E1_12</vt:lpwstr>
  </property>
</Properties>
</file>