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21673C" w:rsidRPr="0021673C" w:rsidTr="0021673C">
        <w:trPr>
          <w:trHeight w:val="5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5E0E" w:rsidRDefault="0021673C" w:rsidP="0021673C">
            <w:pPr>
              <w:widowControl/>
              <w:spacing w:line="36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44"/>
                <w:szCs w:val="44"/>
              </w:rPr>
            </w:pPr>
            <w:r w:rsidRPr="00865E0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关于</w:t>
            </w:r>
            <w:r w:rsidR="0092484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以</w:t>
            </w:r>
            <w:r w:rsidR="00865E0E" w:rsidRPr="00865E0E">
              <w:rPr>
                <w:rFonts w:ascii="宋体" w:eastAsia="宋体" w:hAnsi="宋体" w:hint="eastAsia"/>
                <w:b/>
                <w:color w:val="000000" w:themeColor="text1"/>
                <w:sz w:val="44"/>
                <w:szCs w:val="44"/>
              </w:rPr>
              <w:t>“一校一品”</w:t>
            </w:r>
            <w:r w:rsidR="00865E0E">
              <w:rPr>
                <w:rFonts w:ascii="宋体" w:eastAsia="宋体" w:hAnsi="宋体" w:hint="eastAsia"/>
                <w:b/>
                <w:color w:val="000000" w:themeColor="text1"/>
                <w:sz w:val="44"/>
                <w:szCs w:val="44"/>
              </w:rPr>
              <w:t>为契机</w:t>
            </w:r>
          </w:p>
          <w:p w:rsidR="0021673C" w:rsidRPr="0021673C" w:rsidRDefault="0021673C" w:rsidP="002167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865E0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体育从青少年抓起的建议</w:t>
            </w:r>
          </w:p>
        </w:tc>
      </w:tr>
      <w:tr w:rsidR="0021673C" w:rsidRPr="0021673C" w:rsidTr="0021673C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65E0E" w:rsidRDefault="00865E0E" w:rsidP="00865E0E">
            <w:pPr>
              <w:widowControl/>
              <w:spacing w:line="360" w:lineRule="atLeast"/>
              <w:ind w:firstLineChars="200" w:firstLine="6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  <w:p w:rsidR="0021673C" w:rsidRDefault="0021673C" w:rsidP="00865E0E">
            <w:pPr>
              <w:widowControl/>
              <w:spacing w:line="360" w:lineRule="atLeast"/>
              <w:ind w:firstLineChars="200" w:firstLine="6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岳阳市是湖南</w:t>
            </w:r>
            <w:r w:rsidRPr="002167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经济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发展的重要一极和桥头堡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岳阳市委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也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提出了</w:t>
            </w:r>
            <w:r w:rsidR="00014C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“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一极三宜</w:t>
            </w:r>
            <w:r w:rsidR="00014C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”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的发展战略目标，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近年来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各项经济文化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社会事业正齐头并进、蓬勃发展，</w:t>
            </w:r>
            <w:r w:rsidRPr="002167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岳阳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的体育事业也取得了长足的发展、在田径、射击、水上项目等取得了一定的成绩，但与岳阳在湖南的政治、经济、社会地位相比仍显不足，特别是羽毛球、乒乓球、篮球等热门项目竞争力孱弱，据我了解，以上项目</w:t>
            </w:r>
            <w:r w:rsidR="006C5C8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青少年水平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在湖南都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居于中下游，其中重要的一个原因就是对于青少年培养重视不够，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缺乏系统培养机制，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造成人才凋零，仅有的特长生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也由于没有好的发展平台而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流失外地。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为此本人建议我市可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仿效长沙及</w:t>
            </w:r>
            <w:r w:rsidR="00C34FE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株洲、湘潭、常德等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其他市州给予体育特长尖子生定向招生，即选取几所比较好的学校，一个学校对应一个项目，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每年招生3到5个特长生，选取业务尖子担当教练，以校队或俱乐部形式经常性集中训练，对外交流比赛，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如长沙的长郡、雅礼、</w:t>
            </w:r>
            <w:r w:rsidR="00BF489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明德、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中南附中</w:t>
            </w:r>
            <w:r w:rsidR="00BF489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、长沙一中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等名校每年都有特长生招生</w:t>
            </w:r>
            <w:r w:rsidR="003B5AF3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，其中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长郡的乒乓球</w:t>
            </w:r>
            <w:r w:rsidR="00014C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="00CC372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明德的男篮、</w:t>
            </w:r>
            <w:r w:rsidR="00014C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雅礼的足球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在全国都小有名气，已成为学校的重要品牌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。</w:t>
            </w:r>
            <w:r w:rsidR="00865E0E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这也是国家政策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积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极</w:t>
            </w:r>
            <w:r w:rsidR="00865E0E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鼓励的，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近年来，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国家体委、</w:t>
            </w:r>
            <w:r w:rsidR="00865E0E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教育部对于学生加强体育锻炼，增强体</w:t>
            </w:r>
            <w:r w:rsid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质越来越</w:t>
            </w:r>
            <w:r w:rsidR="00865E0E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重视，</w:t>
            </w:r>
            <w:r w:rsidR="00865E0E" w:rsidRPr="00865E0E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基于我国青少年群体健康不佳，教育部提出了学校体育“一校一品”的发展目标</w:t>
            </w:r>
            <w:r w:rsidR="003B27B4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。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近日，我市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举办了中小学生运动会，</w:t>
            </w:r>
            <w:r w:rsidR="006134B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有</w:t>
            </w:r>
            <w:r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羽毛球、乒乓球、篮球、田径、棋类等项目，</w:t>
            </w:r>
            <w:r w:rsidRPr="002167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也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发现了一些好的苗子，如能采取定向招生</w:t>
            </w:r>
            <w:r w:rsidR="00AF55E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留住人才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，</w:t>
            </w:r>
            <w:r w:rsidR="00AF55E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营造良好氛围，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则</w:t>
            </w:r>
            <w:r w:rsidR="00AF55E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三五年</w:t>
            </w:r>
            <w:r w:rsidR="00475051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内岳阳的青少年体育竞争力定能大幅提高，</w:t>
            </w:r>
            <w:r w:rsidR="00AF55E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只要基础打好了，长远来看</w:t>
            </w:r>
            <w:r w:rsidR="00AF55E6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岳阳的体育发展</w:t>
            </w:r>
            <w:r w:rsidR="00AF55E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事业也</w:t>
            </w:r>
            <w:r w:rsidR="00DD545B" w:rsidRPr="00865E0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必见成效</w:t>
            </w:r>
            <w:r w:rsidRPr="0021673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。</w:t>
            </w:r>
          </w:p>
          <w:p w:rsidR="0021673C" w:rsidRPr="0021673C" w:rsidRDefault="00347128" w:rsidP="00AF55E6">
            <w:pPr>
              <w:widowControl/>
              <w:spacing w:line="360" w:lineRule="atLeast"/>
              <w:ind w:firstLineChars="200" w:firstLine="64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最好，恳请贵局及有关领导能真正重视以上建议，从我市体育发展事业这个大局思索，采取对策，力促发展，而不要 “一复了事”、“一笑了之”。</w:t>
            </w:r>
          </w:p>
        </w:tc>
      </w:tr>
    </w:tbl>
    <w:p w:rsidR="00A72CF0" w:rsidRDefault="00273414"/>
    <w:sectPr w:rsidR="00A72CF0" w:rsidSect="0066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14" w:rsidRDefault="00273414" w:rsidP="006C5C8F">
      <w:r>
        <w:separator/>
      </w:r>
    </w:p>
  </w:endnote>
  <w:endnote w:type="continuationSeparator" w:id="0">
    <w:p w:rsidR="00273414" w:rsidRDefault="00273414" w:rsidP="006C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14" w:rsidRDefault="00273414" w:rsidP="006C5C8F">
      <w:r>
        <w:separator/>
      </w:r>
    </w:p>
  </w:footnote>
  <w:footnote w:type="continuationSeparator" w:id="0">
    <w:p w:rsidR="00273414" w:rsidRDefault="00273414" w:rsidP="006C5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73C"/>
    <w:rsid w:val="00014C3C"/>
    <w:rsid w:val="0019069F"/>
    <w:rsid w:val="0021673C"/>
    <w:rsid w:val="00273414"/>
    <w:rsid w:val="00347128"/>
    <w:rsid w:val="003B27B4"/>
    <w:rsid w:val="003B5AF3"/>
    <w:rsid w:val="00475051"/>
    <w:rsid w:val="006134BD"/>
    <w:rsid w:val="006665DF"/>
    <w:rsid w:val="006B3038"/>
    <w:rsid w:val="006C5C8F"/>
    <w:rsid w:val="00865E0E"/>
    <w:rsid w:val="008D18F3"/>
    <w:rsid w:val="00924840"/>
    <w:rsid w:val="00AF55E6"/>
    <w:rsid w:val="00BF4898"/>
    <w:rsid w:val="00C34FE8"/>
    <w:rsid w:val="00CC372D"/>
    <w:rsid w:val="00DD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C5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5C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5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5C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2016-12-19T02:35:00Z</dcterms:created>
  <dcterms:modified xsi:type="dcterms:W3CDTF">2016-12-19T04:24:00Z</dcterms:modified>
</cp:coreProperties>
</file>